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47" w:rsidRPr="00B85F47" w:rsidRDefault="00B85F47" w:rsidP="00B85F47">
      <w:pPr>
        <w:widowControl w:val="0"/>
        <w:autoSpaceDE w:val="0"/>
        <w:autoSpaceDN w:val="0"/>
        <w:spacing w:after="0" w:line="240" w:lineRule="auto"/>
        <w:rPr>
          <w:rFonts w:eastAsia="Helvetica" w:cstheme="minorHAnsi"/>
          <w:b/>
          <w:color w:val="FF0000"/>
          <w:sz w:val="32"/>
          <w:szCs w:val="36"/>
          <w:lang w:bidi="en-US"/>
        </w:rPr>
      </w:pPr>
      <w:r w:rsidRPr="00B85F47">
        <w:rPr>
          <w:rFonts w:ascii="Lucida Calligraphy" w:eastAsia="Helvetica" w:hAnsi="Lucida Calligraphy" w:cstheme="minorHAnsi"/>
          <w:b/>
          <w:i/>
          <w:color w:val="FF0000"/>
          <w:sz w:val="32"/>
          <w:szCs w:val="36"/>
          <w:lang w:bidi="en-US"/>
        </w:rPr>
        <w:t xml:space="preserve">PJ’s Ponderings…     </w:t>
      </w:r>
      <w:r w:rsidRPr="00B85F47">
        <w:rPr>
          <w:rFonts w:ascii="CG Times (W1)" w:eastAsia="Helvetica" w:hAnsi="CG Times (W1)" w:cstheme="minorHAnsi"/>
          <w:b/>
          <w:color w:val="FF0000"/>
          <w:sz w:val="34"/>
          <w:szCs w:val="36"/>
          <w:lang w:bidi="en-US"/>
        </w:rPr>
        <w:t xml:space="preserve">                                              </w:t>
      </w:r>
      <w:r w:rsidRPr="00B85F47">
        <w:rPr>
          <w:rFonts w:eastAsia="Helvetica" w:cstheme="minorHAnsi"/>
          <w:b/>
          <w:color w:val="FF0000"/>
          <w:sz w:val="32"/>
          <w:szCs w:val="36"/>
          <w:lang w:bidi="en-US"/>
        </w:rPr>
        <w:t>May 2022</w:t>
      </w:r>
    </w:p>
    <w:p w:rsidR="00B85F47" w:rsidRPr="00B85F47" w:rsidRDefault="00B85F47" w:rsidP="00B85F47">
      <w:pPr>
        <w:spacing w:after="0" w:line="240" w:lineRule="auto"/>
        <w:rPr>
          <w:sz w:val="16"/>
          <w:szCs w:val="16"/>
        </w:rPr>
      </w:pPr>
    </w:p>
    <w:p w:rsidR="00B85F47" w:rsidRPr="00B85F47" w:rsidRDefault="00B85F47" w:rsidP="00B85F47">
      <w:pPr>
        <w:spacing w:after="0" w:line="240" w:lineRule="auto"/>
        <w:rPr>
          <w:sz w:val="28"/>
          <w:szCs w:val="28"/>
        </w:rPr>
      </w:pPr>
      <w:r w:rsidRPr="00B85F47">
        <w:rPr>
          <w:i/>
          <w:sz w:val="28"/>
          <w:szCs w:val="28"/>
        </w:rPr>
        <w:t>Do more than exist</w:t>
      </w:r>
      <w:r w:rsidRPr="00B85F47">
        <w:rPr>
          <w:sz w:val="28"/>
          <w:szCs w:val="28"/>
        </w:rPr>
        <w:t xml:space="preserve"> …</w:t>
      </w:r>
      <w:r w:rsidRPr="00B85F47">
        <w:rPr>
          <w:sz w:val="28"/>
          <w:szCs w:val="28"/>
        </w:rPr>
        <w:tab/>
      </w:r>
      <w:r w:rsidRPr="00B85F47">
        <w:rPr>
          <w:b/>
          <w:sz w:val="28"/>
          <w:szCs w:val="28"/>
        </w:rPr>
        <w:t>Live!</w:t>
      </w:r>
      <w:r w:rsidRPr="00B85F47">
        <w:rPr>
          <w:b/>
          <w:sz w:val="28"/>
          <w:szCs w:val="28"/>
        </w:rPr>
        <w:tab/>
      </w:r>
      <w:r w:rsidRPr="00B85F47">
        <w:rPr>
          <w:sz w:val="28"/>
          <w:szCs w:val="28"/>
        </w:rPr>
        <w:tab/>
      </w:r>
      <w:r w:rsidRPr="00B85F47">
        <w:rPr>
          <w:sz w:val="28"/>
          <w:szCs w:val="28"/>
        </w:rPr>
        <w:tab/>
      </w:r>
      <w:r w:rsidRPr="00B85F47">
        <w:rPr>
          <w:sz w:val="28"/>
          <w:szCs w:val="28"/>
        </w:rPr>
        <w:tab/>
      </w:r>
      <w:r w:rsidRPr="00B85F47">
        <w:rPr>
          <w:i/>
          <w:sz w:val="28"/>
          <w:szCs w:val="28"/>
        </w:rPr>
        <w:t>Do more than touch</w:t>
      </w:r>
      <w:r w:rsidRPr="00B85F47">
        <w:rPr>
          <w:sz w:val="28"/>
          <w:szCs w:val="28"/>
        </w:rPr>
        <w:t xml:space="preserve"> </w:t>
      </w:r>
      <w:r w:rsidRPr="00B85F47">
        <w:rPr>
          <w:b/>
          <w:sz w:val="28"/>
          <w:szCs w:val="28"/>
        </w:rPr>
        <w:t>… Feel!</w:t>
      </w:r>
    </w:p>
    <w:p w:rsidR="00B85F47" w:rsidRPr="00B85F47" w:rsidRDefault="00B85F47" w:rsidP="00B85F47">
      <w:pPr>
        <w:spacing w:after="0" w:line="240" w:lineRule="auto"/>
        <w:rPr>
          <w:b/>
          <w:sz w:val="28"/>
          <w:szCs w:val="28"/>
        </w:rPr>
      </w:pPr>
      <w:r w:rsidRPr="00B85F47">
        <w:rPr>
          <w:i/>
          <w:sz w:val="28"/>
          <w:szCs w:val="28"/>
        </w:rPr>
        <w:t>Do more than look</w:t>
      </w:r>
      <w:r w:rsidRPr="00B85F47">
        <w:rPr>
          <w:sz w:val="28"/>
          <w:szCs w:val="28"/>
        </w:rPr>
        <w:t xml:space="preserve">… </w:t>
      </w:r>
      <w:r w:rsidRPr="00B85F47">
        <w:rPr>
          <w:b/>
          <w:sz w:val="28"/>
          <w:szCs w:val="28"/>
        </w:rPr>
        <w:t>Observe!</w:t>
      </w:r>
      <w:r>
        <w:rPr>
          <w:b/>
          <w:sz w:val="28"/>
          <w:szCs w:val="28"/>
        </w:rPr>
        <w:tab/>
      </w:r>
      <w:r>
        <w:rPr>
          <w:b/>
          <w:sz w:val="28"/>
          <w:szCs w:val="28"/>
        </w:rPr>
        <w:tab/>
      </w:r>
      <w:r>
        <w:rPr>
          <w:b/>
          <w:sz w:val="28"/>
          <w:szCs w:val="28"/>
        </w:rPr>
        <w:tab/>
      </w:r>
      <w:r>
        <w:rPr>
          <w:b/>
          <w:sz w:val="28"/>
          <w:szCs w:val="28"/>
        </w:rPr>
        <w:tab/>
      </w:r>
      <w:r w:rsidRPr="00B85F47">
        <w:rPr>
          <w:i/>
          <w:sz w:val="28"/>
          <w:szCs w:val="28"/>
        </w:rPr>
        <w:t xml:space="preserve">Do more than read… </w:t>
      </w:r>
      <w:r>
        <w:rPr>
          <w:b/>
          <w:sz w:val="28"/>
          <w:szCs w:val="28"/>
        </w:rPr>
        <w:t>Absorb!</w:t>
      </w:r>
    </w:p>
    <w:p w:rsidR="00B85F47" w:rsidRPr="00B85F47" w:rsidRDefault="00B85F47" w:rsidP="00B85F47">
      <w:pPr>
        <w:spacing w:after="0" w:line="240" w:lineRule="auto"/>
        <w:rPr>
          <w:b/>
          <w:sz w:val="28"/>
          <w:szCs w:val="28"/>
        </w:rPr>
      </w:pPr>
      <w:r w:rsidRPr="00B85F47">
        <w:rPr>
          <w:i/>
          <w:sz w:val="28"/>
          <w:szCs w:val="28"/>
        </w:rPr>
        <w:t>Do more than hear</w:t>
      </w:r>
      <w:r w:rsidRPr="00B85F47">
        <w:rPr>
          <w:b/>
          <w:i/>
          <w:sz w:val="28"/>
          <w:szCs w:val="28"/>
        </w:rPr>
        <w:t xml:space="preserve">… </w:t>
      </w:r>
      <w:r w:rsidRPr="00B85F47">
        <w:rPr>
          <w:b/>
          <w:sz w:val="28"/>
          <w:szCs w:val="28"/>
        </w:rPr>
        <w:t>Listen!</w:t>
      </w:r>
      <w:r w:rsidRPr="00B85F47">
        <w:rPr>
          <w:b/>
          <w:sz w:val="28"/>
          <w:szCs w:val="28"/>
        </w:rPr>
        <w:tab/>
      </w:r>
      <w:r w:rsidRPr="00B85F47">
        <w:rPr>
          <w:b/>
          <w:sz w:val="28"/>
          <w:szCs w:val="28"/>
        </w:rPr>
        <w:tab/>
      </w:r>
      <w:r>
        <w:rPr>
          <w:b/>
          <w:sz w:val="28"/>
          <w:szCs w:val="28"/>
        </w:rPr>
        <w:tab/>
      </w:r>
      <w:r>
        <w:rPr>
          <w:b/>
          <w:sz w:val="28"/>
          <w:szCs w:val="28"/>
        </w:rPr>
        <w:tab/>
      </w:r>
      <w:r w:rsidRPr="00B85F47">
        <w:rPr>
          <w:i/>
          <w:sz w:val="28"/>
          <w:szCs w:val="28"/>
        </w:rPr>
        <w:t>Do more than be kind</w:t>
      </w:r>
      <w:r w:rsidRPr="00B85F47">
        <w:rPr>
          <w:b/>
          <w:i/>
          <w:sz w:val="28"/>
          <w:szCs w:val="28"/>
        </w:rPr>
        <w:t xml:space="preserve">… </w:t>
      </w:r>
      <w:r w:rsidRPr="00B85F47">
        <w:rPr>
          <w:b/>
          <w:sz w:val="28"/>
          <w:szCs w:val="28"/>
        </w:rPr>
        <w:t>Love!</w:t>
      </w:r>
    </w:p>
    <w:p w:rsidR="00B85F47" w:rsidRPr="00B85F47" w:rsidRDefault="00B85F47" w:rsidP="00B85F47">
      <w:pPr>
        <w:spacing w:after="0" w:line="240" w:lineRule="auto"/>
        <w:rPr>
          <w:b/>
          <w:sz w:val="28"/>
          <w:szCs w:val="28"/>
        </w:rPr>
      </w:pPr>
      <w:r w:rsidRPr="00B85F47">
        <w:rPr>
          <w:i/>
          <w:sz w:val="28"/>
          <w:szCs w:val="28"/>
        </w:rPr>
        <w:t>Do more than listen</w:t>
      </w:r>
      <w:r w:rsidRPr="00B85F47">
        <w:rPr>
          <w:b/>
          <w:i/>
          <w:sz w:val="28"/>
          <w:szCs w:val="28"/>
        </w:rPr>
        <w:t xml:space="preserve">… </w:t>
      </w:r>
      <w:r w:rsidRPr="00B85F47">
        <w:rPr>
          <w:b/>
          <w:sz w:val="28"/>
          <w:szCs w:val="28"/>
        </w:rPr>
        <w:t>Understand!</w:t>
      </w:r>
      <w:r>
        <w:rPr>
          <w:b/>
          <w:sz w:val="28"/>
          <w:szCs w:val="28"/>
        </w:rPr>
        <w:tab/>
      </w:r>
      <w:r>
        <w:rPr>
          <w:b/>
          <w:sz w:val="28"/>
          <w:szCs w:val="28"/>
        </w:rPr>
        <w:tab/>
      </w:r>
      <w:r>
        <w:rPr>
          <w:b/>
          <w:sz w:val="28"/>
          <w:szCs w:val="28"/>
        </w:rPr>
        <w:tab/>
      </w:r>
      <w:r w:rsidRPr="00B85F47">
        <w:rPr>
          <w:i/>
          <w:sz w:val="28"/>
          <w:szCs w:val="28"/>
        </w:rPr>
        <w:t>Do more than think</w:t>
      </w:r>
      <w:r w:rsidRPr="00B85F47">
        <w:rPr>
          <w:b/>
          <w:i/>
          <w:sz w:val="28"/>
          <w:szCs w:val="28"/>
        </w:rPr>
        <w:t xml:space="preserve">… </w:t>
      </w:r>
      <w:r>
        <w:rPr>
          <w:b/>
          <w:sz w:val="28"/>
          <w:szCs w:val="28"/>
        </w:rPr>
        <w:t>Ponder!</w:t>
      </w:r>
    </w:p>
    <w:p w:rsidR="00B85F47" w:rsidRPr="00B85F47" w:rsidRDefault="00B85F47" w:rsidP="00B85F47">
      <w:pPr>
        <w:spacing w:after="0" w:line="240" w:lineRule="auto"/>
        <w:rPr>
          <w:b/>
          <w:sz w:val="28"/>
          <w:szCs w:val="28"/>
        </w:rPr>
      </w:pPr>
      <w:r w:rsidRPr="00B85F47">
        <w:rPr>
          <w:i/>
          <w:sz w:val="28"/>
          <w:szCs w:val="28"/>
        </w:rPr>
        <w:t>Do more than live</w:t>
      </w:r>
      <w:r w:rsidRPr="00B85F47">
        <w:rPr>
          <w:b/>
          <w:i/>
          <w:sz w:val="28"/>
          <w:szCs w:val="28"/>
        </w:rPr>
        <w:t xml:space="preserve">… </w:t>
      </w:r>
      <w:r w:rsidRPr="00B85F47">
        <w:rPr>
          <w:b/>
          <w:sz w:val="28"/>
          <w:szCs w:val="28"/>
        </w:rPr>
        <w:t>Celebrate!</w:t>
      </w:r>
      <w:r w:rsidRPr="00B85F47">
        <w:rPr>
          <w:b/>
          <w:sz w:val="28"/>
          <w:szCs w:val="28"/>
        </w:rPr>
        <w:tab/>
      </w:r>
      <w:r>
        <w:rPr>
          <w:b/>
          <w:sz w:val="28"/>
          <w:szCs w:val="28"/>
        </w:rPr>
        <w:tab/>
      </w:r>
      <w:r>
        <w:rPr>
          <w:b/>
          <w:sz w:val="28"/>
          <w:szCs w:val="28"/>
        </w:rPr>
        <w:tab/>
      </w:r>
      <w:r w:rsidRPr="00B85F47">
        <w:rPr>
          <w:i/>
          <w:sz w:val="28"/>
          <w:szCs w:val="28"/>
        </w:rPr>
        <w:t>Do more than be thankful</w:t>
      </w:r>
      <w:r w:rsidRPr="00B85F47">
        <w:rPr>
          <w:b/>
          <w:i/>
          <w:sz w:val="28"/>
          <w:szCs w:val="28"/>
        </w:rPr>
        <w:t>… Worship</w:t>
      </w:r>
      <w:r>
        <w:rPr>
          <w:b/>
          <w:sz w:val="28"/>
          <w:szCs w:val="28"/>
        </w:rPr>
        <w:t>!</w:t>
      </w:r>
    </w:p>
    <w:p w:rsidR="00B85F47" w:rsidRPr="00B85F47" w:rsidRDefault="00B85F47" w:rsidP="00B85F47">
      <w:pPr>
        <w:spacing w:after="0" w:line="240" w:lineRule="auto"/>
        <w:rPr>
          <w:b/>
          <w:sz w:val="28"/>
          <w:szCs w:val="28"/>
        </w:rPr>
      </w:pPr>
      <w:r w:rsidRPr="00B85F47">
        <w:rPr>
          <w:i/>
          <w:sz w:val="28"/>
          <w:szCs w:val="28"/>
        </w:rPr>
        <w:t>Do more than speak about Jesus</w:t>
      </w:r>
      <w:r w:rsidRPr="00B85F47">
        <w:rPr>
          <w:b/>
          <w:i/>
          <w:sz w:val="28"/>
          <w:szCs w:val="28"/>
        </w:rPr>
        <w:t xml:space="preserve">… </w:t>
      </w:r>
      <w:r>
        <w:rPr>
          <w:b/>
          <w:sz w:val="28"/>
          <w:szCs w:val="28"/>
        </w:rPr>
        <w:t xml:space="preserve">Act!   </w:t>
      </w:r>
      <w:r w:rsidRPr="00B85F47">
        <w:rPr>
          <w:i/>
          <w:sz w:val="28"/>
          <w:szCs w:val="28"/>
        </w:rPr>
        <w:t>Do more than talk about Jesus</w:t>
      </w:r>
      <w:r w:rsidRPr="00B85F47">
        <w:rPr>
          <w:b/>
          <w:i/>
          <w:sz w:val="28"/>
          <w:szCs w:val="28"/>
        </w:rPr>
        <w:t xml:space="preserve">… </w:t>
      </w:r>
      <w:r w:rsidRPr="00B85F47">
        <w:rPr>
          <w:b/>
          <w:sz w:val="28"/>
          <w:szCs w:val="28"/>
        </w:rPr>
        <w:t>Witness!</w:t>
      </w:r>
    </w:p>
    <w:p w:rsidR="00B85F47" w:rsidRDefault="00B85F47" w:rsidP="00B85F47">
      <w:pPr>
        <w:spacing w:after="0" w:line="240" w:lineRule="auto"/>
        <w:jc w:val="right"/>
        <w:rPr>
          <w:i/>
          <w:sz w:val="24"/>
          <w:szCs w:val="24"/>
        </w:rPr>
      </w:pPr>
      <w:r w:rsidRPr="00B85F47">
        <w:rPr>
          <w:i/>
          <w:sz w:val="24"/>
          <w:szCs w:val="24"/>
        </w:rPr>
        <w:t>~ Wesley Taylor</w:t>
      </w:r>
    </w:p>
    <w:p w:rsidR="00B85F47" w:rsidRPr="00B85F47" w:rsidRDefault="00B85F47" w:rsidP="00B85F47">
      <w:pPr>
        <w:spacing w:after="0" w:line="240" w:lineRule="auto"/>
        <w:rPr>
          <w:i/>
          <w:sz w:val="24"/>
          <w:szCs w:val="16"/>
        </w:rPr>
      </w:pPr>
    </w:p>
    <w:p w:rsidR="00B85F47" w:rsidRPr="00B85F47" w:rsidRDefault="00B85F47" w:rsidP="00B85F47">
      <w:pPr>
        <w:spacing w:after="0" w:line="240" w:lineRule="auto"/>
        <w:rPr>
          <w:sz w:val="28"/>
          <w:szCs w:val="28"/>
        </w:rPr>
      </w:pPr>
      <w:r w:rsidRPr="00B85F47">
        <w:rPr>
          <w:sz w:val="28"/>
          <w:szCs w:val="28"/>
        </w:rPr>
        <w:t>When God is at the center of our life, we are able to do more than exist.  With God, we are able to do more than just “live” through another day or make it to the weekend.  With God, life can be richer, fuller, and more meaningful.  Life becomes abundant with God.</w:t>
      </w:r>
    </w:p>
    <w:p w:rsidR="00B85F47" w:rsidRPr="00B85F47" w:rsidRDefault="00B85F47" w:rsidP="00B85F47">
      <w:pPr>
        <w:spacing w:after="0" w:line="240" w:lineRule="auto"/>
        <w:rPr>
          <w:sz w:val="24"/>
          <w:szCs w:val="16"/>
        </w:rPr>
      </w:pPr>
      <w:bookmarkStart w:id="0" w:name="_GoBack"/>
      <w:bookmarkEnd w:id="0"/>
    </w:p>
    <w:p w:rsidR="00B85F47" w:rsidRPr="00B85F47" w:rsidRDefault="00B85F47" w:rsidP="00B85F47">
      <w:pPr>
        <w:spacing w:after="0" w:line="240" w:lineRule="auto"/>
        <w:rPr>
          <w:i/>
          <w:sz w:val="28"/>
          <w:szCs w:val="28"/>
        </w:rPr>
      </w:pPr>
      <w:r w:rsidRPr="00B85F47">
        <w:rPr>
          <w:sz w:val="28"/>
          <w:szCs w:val="28"/>
        </w:rPr>
        <w:t xml:space="preserve">Every day is a gift from God that is to be celebrated.  All that we are and all we ever hope to be comes from God.  What does the Lord require in return?  We are called to bear witness to God in our lives.   Thus, on May 15, our five Confirmands will give their Faith Presentations.  You will not want to miss these powerful testimonies of how God acts and shapes our young people.   The worship is filled with praise music, prayers and words of faith.  Please come and support these young people; you will be blessed!                                       </w:t>
      </w:r>
      <w:r w:rsidRPr="00B85F47">
        <w:rPr>
          <w:i/>
          <w:sz w:val="28"/>
          <w:szCs w:val="28"/>
        </w:rPr>
        <w:t>~ Grace &amp; Peace, Pastor</w:t>
      </w:r>
    </w:p>
    <w:p w:rsidR="00B85F47" w:rsidRDefault="00B85F47" w:rsidP="00B85F47">
      <w:pPr>
        <w:spacing w:after="0" w:line="240" w:lineRule="auto"/>
        <w:jc w:val="center"/>
        <w:rPr>
          <w:sz w:val="28"/>
          <w:szCs w:val="28"/>
        </w:rPr>
      </w:pPr>
    </w:p>
    <w:p w:rsidR="00B85F47" w:rsidRPr="00B85F47" w:rsidRDefault="00B85F47" w:rsidP="00B85F47">
      <w:pPr>
        <w:spacing w:after="0" w:line="240" w:lineRule="auto"/>
        <w:jc w:val="center"/>
        <w:rPr>
          <w:sz w:val="28"/>
          <w:szCs w:val="28"/>
        </w:rPr>
      </w:pPr>
    </w:p>
    <w:p w:rsidR="00B85F47" w:rsidRPr="00B85F47" w:rsidRDefault="00B85F47" w:rsidP="00B85F47">
      <w:pPr>
        <w:spacing w:after="0" w:line="240" w:lineRule="auto"/>
        <w:jc w:val="both"/>
        <w:rPr>
          <w:rFonts w:cs="Arial"/>
          <w:sz w:val="26"/>
          <w:szCs w:val="26"/>
        </w:rPr>
      </w:pPr>
      <w:r w:rsidRPr="00B85F47">
        <w:rPr>
          <w:rFonts w:cs="Arial"/>
          <w:noProof/>
          <w:sz w:val="26"/>
          <w:szCs w:val="26"/>
        </w:rPr>
        <mc:AlternateContent>
          <mc:Choice Requires="wps">
            <w:drawing>
              <wp:anchor distT="0" distB="0" distL="114300" distR="114300" simplePos="0" relativeHeight="251659264" behindDoc="0" locked="0" layoutInCell="1" allowOverlap="1" wp14:anchorId="4756D322" wp14:editId="68EE955E">
                <wp:simplePos x="0" y="0"/>
                <wp:positionH relativeFrom="column">
                  <wp:posOffset>963827</wp:posOffset>
                </wp:positionH>
                <wp:positionV relativeFrom="paragraph">
                  <wp:posOffset>36401</wp:posOffset>
                </wp:positionV>
                <wp:extent cx="5659395" cy="163933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395" cy="1639330"/>
                        </a:xfrm>
                        <a:prstGeom prst="rect">
                          <a:avLst/>
                        </a:prstGeom>
                        <a:solidFill>
                          <a:srgbClr val="FFFFFF"/>
                        </a:solidFill>
                        <a:ln w="9525">
                          <a:noFill/>
                          <a:miter lim="800000"/>
                          <a:headEnd/>
                          <a:tailEnd/>
                        </a:ln>
                      </wps:spPr>
                      <wps:txbx>
                        <w:txbxContent>
                          <w:p w:rsidR="00B85F47" w:rsidRDefault="00B85F47" w:rsidP="00B85F47">
                            <w:pPr>
                              <w:widowControl w:val="0"/>
                              <w:autoSpaceDE w:val="0"/>
                              <w:autoSpaceDN w:val="0"/>
                              <w:spacing w:after="0" w:line="240" w:lineRule="auto"/>
                              <w:jc w:val="center"/>
                              <w:rPr>
                                <w:rFonts w:eastAsia="Helvetica" w:cstheme="minorHAnsi"/>
                                <w:i/>
                                <w:sz w:val="28"/>
                                <w:szCs w:val="28"/>
                                <w:lang w:bidi="en-US"/>
                              </w:rPr>
                            </w:pPr>
                            <w:r w:rsidRPr="0062403E">
                              <w:rPr>
                                <w:rFonts w:eastAsia="Helvetica" w:cstheme="minorHAnsi"/>
                                <w:b/>
                                <w:color w:val="FF0000"/>
                                <w:sz w:val="28"/>
                                <w:szCs w:val="28"/>
                                <w:lang w:bidi="en-US"/>
                              </w:rPr>
                              <w:t>Confirmation Presentation Sunday – May 15</w:t>
                            </w:r>
                            <w:r>
                              <w:rPr>
                                <w:rFonts w:eastAsia="Helvetica" w:cstheme="minorHAnsi"/>
                                <w:b/>
                                <w:sz w:val="32"/>
                                <w:szCs w:val="32"/>
                                <w:lang w:bidi="en-US"/>
                              </w:rPr>
                              <w:t xml:space="preserve">   </w:t>
                            </w:r>
                            <w:r>
                              <w:rPr>
                                <w:rFonts w:eastAsia="Helvetica" w:cstheme="minorHAnsi"/>
                                <w:sz w:val="28"/>
                                <w:szCs w:val="28"/>
                                <w:lang w:bidi="en-US"/>
                              </w:rPr>
                              <w:t>(</w:t>
                            </w:r>
                            <w:r w:rsidRPr="009A1D5D">
                              <w:rPr>
                                <w:rFonts w:eastAsia="Helvetica" w:cstheme="minorHAnsi"/>
                                <w:i/>
                                <w:sz w:val="28"/>
                                <w:szCs w:val="28"/>
                                <w:lang w:bidi="en-US"/>
                              </w:rPr>
                              <w:t>Both Services)</w:t>
                            </w:r>
                          </w:p>
                          <w:p w:rsidR="00B85F47" w:rsidRPr="00E0440E" w:rsidRDefault="00B85F47" w:rsidP="00B85F47">
                            <w:pPr>
                              <w:widowControl w:val="0"/>
                              <w:autoSpaceDE w:val="0"/>
                              <w:autoSpaceDN w:val="0"/>
                              <w:spacing w:after="0" w:line="240" w:lineRule="auto"/>
                              <w:jc w:val="center"/>
                              <w:rPr>
                                <w:rFonts w:eastAsia="Helvetica" w:cstheme="minorHAnsi"/>
                                <w:sz w:val="16"/>
                                <w:szCs w:val="16"/>
                                <w:lang w:bidi="en-US"/>
                              </w:rPr>
                            </w:pPr>
                          </w:p>
                          <w:p w:rsidR="00B85F47" w:rsidRPr="000A58EC" w:rsidRDefault="00B85F47" w:rsidP="00B85F47">
                            <w:pPr>
                              <w:spacing w:after="0" w:line="240" w:lineRule="auto"/>
                              <w:jc w:val="both"/>
                              <w:rPr>
                                <w:rFonts w:cs="Arial"/>
                                <w:sz w:val="28"/>
                                <w:szCs w:val="28"/>
                              </w:rPr>
                            </w:pPr>
                            <w:r w:rsidRPr="000A58EC">
                              <w:rPr>
                                <w:rFonts w:cs="Arial"/>
                                <w:sz w:val="28"/>
                                <w:szCs w:val="28"/>
                              </w:rPr>
                              <w:t xml:space="preserve">The Confirmation Class has written the </w:t>
                            </w:r>
                            <w:r>
                              <w:rPr>
                                <w:rFonts w:cs="Arial"/>
                                <w:b/>
                                <w:sz w:val="28"/>
                                <w:szCs w:val="28"/>
                              </w:rPr>
                              <w:t xml:space="preserve">service for May 15, </w:t>
                            </w:r>
                            <w:r w:rsidRPr="000A58EC">
                              <w:rPr>
                                <w:rFonts w:cs="Arial"/>
                                <w:sz w:val="28"/>
                                <w:szCs w:val="28"/>
                              </w:rPr>
                              <w:t xml:space="preserve">including all the prayers.  They selected a variety of music for all of us to sing, prepared a class creed and their individual Faith Presentations.   </w:t>
                            </w:r>
                          </w:p>
                          <w:p w:rsidR="00B85F47" w:rsidRPr="00136F5D" w:rsidRDefault="00B85F47" w:rsidP="00B85F47">
                            <w:pPr>
                              <w:spacing w:after="0" w:line="240" w:lineRule="auto"/>
                              <w:jc w:val="center"/>
                              <w:rPr>
                                <w:b/>
                                <w:sz w:val="18"/>
                                <w:szCs w:val="28"/>
                              </w:rPr>
                            </w:pPr>
                          </w:p>
                          <w:p w:rsidR="00B85F47" w:rsidRDefault="00B85F47" w:rsidP="00B85F47">
                            <w:pPr>
                              <w:spacing w:after="0" w:line="240" w:lineRule="auto"/>
                              <w:jc w:val="center"/>
                              <w:rPr>
                                <w:sz w:val="28"/>
                                <w:szCs w:val="28"/>
                              </w:rPr>
                            </w:pPr>
                            <w:r w:rsidRPr="000A58EC">
                              <w:rPr>
                                <w:b/>
                                <w:sz w:val="28"/>
                                <w:szCs w:val="28"/>
                              </w:rPr>
                              <w:t>Confirmands</w:t>
                            </w:r>
                            <w:r w:rsidRPr="000A58EC">
                              <w:rPr>
                                <w:sz w:val="28"/>
                                <w:szCs w:val="28"/>
                              </w:rPr>
                              <w:t xml:space="preserve">:  </w:t>
                            </w:r>
                            <w:r>
                              <w:rPr>
                                <w:sz w:val="28"/>
                                <w:szCs w:val="28"/>
                              </w:rPr>
                              <w:tab/>
                            </w:r>
                            <w:r w:rsidRPr="000A58EC">
                              <w:rPr>
                                <w:sz w:val="28"/>
                                <w:szCs w:val="28"/>
                              </w:rPr>
                              <w:t>Lillie Campbell, Parker Jahn, Madison Mauck</w:t>
                            </w:r>
                          </w:p>
                          <w:p w:rsidR="00B85F47" w:rsidRPr="000A58EC" w:rsidRDefault="00B85F47" w:rsidP="00B85F47">
                            <w:pPr>
                              <w:spacing w:after="0" w:line="240" w:lineRule="auto"/>
                              <w:jc w:val="center"/>
                              <w:rPr>
                                <w:sz w:val="28"/>
                                <w:szCs w:val="28"/>
                              </w:rPr>
                            </w:pPr>
                            <w:r w:rsidRPr="000A58EC">
                              <w:rPr>
                                <w:sz w:val="28"/>
                                <w:szCs w:val="28"/>
                              </w:rPr>
                              <w:t>Addie Schnarr, Mya Uebelhor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9pt;margin-top:2.85pt;width:445.6pt;height:1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" stroked="f">
                <v:textbox>
                  <w:txbxContent>
                    <w:p w:rsidR="00B85F47" w:rsidRDefault="00B85F47" w:rsidP="00B85F47">
                      <w:pPr>
                        <w:widowControl w:val="0"/>
                        <w:autoSpaceDE w:val="0"/>
                        <w:autoSpaceDN w:val="0"/>
                        <w:spacing w:after="0" w:line="240" w:lineRule="auto"/>
                        <w:jc w:val="center"/>
                        <w:rPr>
                          <w:rFonts w:eastAsia="Helvetica" w:cstheme="minorHAnsi"/>
                          <w:i/>
                          <w:sz w:val="28"/>
                          <w:szCs w:val="28"/>
                          <w:lang w:bidi="en-US"/>
                        </w:rPr>
                      </w:pPr>
                      <w:r w:rsidRPr="0062403E">
                        <w:rPr>
                          <w:rFonts w:eastAsia="Helvetica" w:cstheme="minorHAnsi"/>
                          <w:b/>
                          <w:color w:val="FF0000"/>
                          <w:sz w:val="28"/>
                          <w:szCs w:val="28"/>
                          <w:lang w:bidi="en-US"/>
                        </w:rPr>
                        <w:t>Confirmation Presentation Sunday – May 15</w:t>
                      </w:r>
                      <w:r>
                        <w:rPr>
                          <w:rFonts w:eastAsia="Helvetica" w:cstheme="minorHAnsi"/>
                          <w:b/>
                          <w:sz w:val="32"/>
                          <w:szCs w:val="32"/>
                          <w:lang w:bidi="en-US"/>
                        </w:rPr>
                        <w:t xml:space="preserve">   </w:t>
                      </w:r>
                      <w:r>
                        <w:rPr>
                          <w:rFonts w:eastAsia="Helvetica" w:cstheme="minorHAnsi"/>
                          <w:sz w:val="28"/>
                          <w:szCs w:val="28"/>
                          <w:lang w:bidi="en-US"/>
                        </w:rPr>
                        <w:t>(</w:t>
                      </w:r>
                      <w:r w:rsidRPr="009A1D5D">
                        <w:rPr>
                          <w:rFonts w:eastAsia="Helvetica" w:cstheme="minorHAnsi"/>
                          <w:i/>
                          <w:sz w:val="28"/>
                          <w:szCs w:val="28"/>
                          <w:lang w:bidi="en-US"/>
                        </w:rPr>
                        <w:t>Both Services)</w:t>
                      </w:r>
                    </w:p>
                    <w:p w:rsidR="00B85F47" w:rsidRPr="00E0440E" w:rsidRDefault="00B85F47" w:rsidP="00B85F47">
                      <w:pPr>
                        <w:widowControl w:val="0"/>
                        <w:autoSpaceDE w:val="0"/>
                        <w:autoSpaceDN w:val="0"/>
                        <w:spacing w:after="0" w:line="240" w:lineRule="auto"/>
                        <w:jc w:val="center"/>
                        <w:rPr>
                          <w:rFonts w:eastAsia="Helvetica" w:cstheme="minorHAnsi"/>
                          <w:sz w:val="16"/>
                          <w:szCs w:val="16"/>
                          <w:lang w:bidi="en-US"/>
                        </w:rPr>
                      </w:pPr>
                    </w:p>
                    <w:p w:rsidR="00B85F47" w:rsidRPr="000A58EC" w:rsidRDefault="00B85F47" w:rsidP="00B85F47">
                      <w:pPr>
                        <w:spacing w:after="0" w:line="240" w:lineRule="auto"/>
                        <w:jc w:val="both"/>
                        <w:rPr>
                          <w:rFonts w:cs="Arial"/>
                          <w:sz w:val="28"/>
                          <w:szCs w:val="28"/>
                        </w:rPr>
                      </w:pPr>
                      <w:r w:rsidRPr="000A58EC">
                        <w:rPr>
                          <w:rFonts w:cs="Arial"/>
                          <w:sz w:val="28"/>
                          <w:szCs w:val="28"/>
                        </w:rPr>
                        <w:t xml:space="preserve">The Confirmation Class has written the </w:t>
                      </w:r>
                      <w:r>
                        <w:rPr>
                          <w:rFonts w:cs="Arial"/>
                          <w:b/>
                          <w:sz w:val="28"/>
                          <w:szCs w:val="28"/>
                        </w:rPr>
                        <w:t xml:space="preserve">service for May 15, </w:t>
                      </w:r>
                      <w:r w:rsidRPr="000A58EC">
                        <w:rPr>
                          <w:rFonts w:cs="Arial"/>
                          <w:sz w:val="28"/>
                          <w:szCs w:val="28"/>
                        </w:rPr>
                        <w:t xml:space="preserve">including all the prayers.  They selected a variety of music for all of us to sing, prepared a class creed and their individual Faith Presentations.   </w:t>
                      </w:r>
                    </w:p>
                    <w:p w:rsidR="00B85F47" w:rsidRPr="00136F5D" w:rsidRDefault="00B85F47" w:rsidP="00B85F47">
                      <w:pPr>
                        <w:spacing w:after="0" w:line="240" w:lineRule="auto"/>
                        <w:jc w:val="center"/>
                        <w:rPr>
                          <w:b/>
                          <w:sz w:val="18"/>
                          <w:szCs w:val="28"/>
                        </w:rPr>
                      </w:pPr>
                    </w:p>
                    <w:p w:rsidR="00B85F47" w:rsidRDefault="00B85F47" w:rsidP="00B85F47">
                      <w:pPr>
                        <w:spacing w:after="0" w:line="240" w:lineRule="auto"/>
                        <w:jc w:val="center"/>
                        <w:rPr>
                          <w:sz w:val="28"/>
                          <w:szCs w:val="28"/>
                        </w:rPr>
                      </w:pPr>
                      <w:r w:rsidRPr="000A58EC">
                        <w:rPr>
                          <w:b/>
                          <w:sz w:val="28"/>
                          <w:szCs w:val="28"/>
                        </w:rPr>
                        <w:t>Confirmands</w:t>
                      </w:r>
                      <w:r w:rsidRPr="000A58EC">
                        <w:rPr>
                          <w:sz w:val="28"/>
                          <w:szCs w:val="28"/>
                        </w:rPr>
                        <w:t xml:space="preserve">:  </w:t>
                      </w:r>
                      <w:r>
                        <w:rPr>
                          <w:sz w:val="28"/>
                          <w:szCs w:val="28"/>
                        </w:rPr>
                        <w:tab/>
                      </w:r>
                      <w:r w:rsidRPr="000A58EC">
                        <w:rPr>
                          <w:sz w:val="28"/>
                          <w:szCs w:val="28"/>
                        </w:rPr>
                        <w:t>Lillie Campbell, Parker Jahn, Madison Mauck</w:t>
                      </w:r>
                    </w:p>
                    <w:p w:rsidR="00B85F47" w:rsidRPr="000A58EC" w:rsidRDefault="00B85F47" w:rsidP="00B85F47">
                      <w:pPr>
                        <w:spacing w:after="0" w:line="240" w:lineRule="auto"/>
                        <w:jc w:val="center"/>
                        <w:rPr>
                          <w:sz w:val="28"/>
                          <w:szCs w:val="28"/>
                        </w:rPr>
                      </w:pPr>
                      <w:r w:rsidRPr="000A58EC">
                        <w:rPr>
                          <w:sz w:val="28"/>
                          <w:szCs w:val="28"/>
                        </w:rPr>
                        <w:t>Addie Schnarr, Mya Uebelhor</w:t>
                      </w:r>
                    </w:p>
                  </w:txbxContent>
                </v:textbox>
              </v:shape>
            </w:pict>
          </mc:Fallback>
        </mc:AlternateContent>
      </w:r>
      <w:r w:rsidRPr="00B85F47">
        <w:rPr>
          <w:rFonts w:cs="Arial"/>
          <w:noProof/>
          <w:sz w:val="26"/>
          <w:szCs w:val="26"/>
        </w:rPr>
        <w:drawing>
          <wp:inline distT="0" distB="0" distL="0" distR="0" wp14:anchorId="23E52512" wp14:editId="28CBE8ED">
            <wp:extent cx="939764" cy="1180123"/>
            <wp:effectExtent l="0" t="0" r="0" b="1270"/>
            <wp:docPr id="3" name="Picture 3" descr="C:\Users\Jane\AppData\Local\Microsoft\Windows\Temporary Internet Files\Content.IE5\PK9TGMSV\crossdov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PK9TGMSV\crossdove1[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42002" cy="1182933"/>
                    </a:xfrm>
                    <a:prstGeom prst="rect">
                      <a:avLst/>
                    </a:prstGeom>
                    <a:noFill/>
                    <a:ln>
                      <a:noFill/>
                    </a:ln>
                  </pic:spPr>
                </pic:pic>
              </a:graphicData>
            </a:graphic>
          </wp:inline>
        </w:drawing>
      </w:r>
    </w:p>
    <w:p w:rsidR="00B85F47" w:rsidRPr="00B85F47" w:rsidRDefault="00B85F47" w:rsidP="00B85F47">
      <w:pPr>
        <w:widowControl w:val="0"/>
        <w:autoSpaceDE w:val="0"/>
        <w:autoSpaceDN w:val="0"/>
        <w:spacing w:after="0" w:line="240" w:lineRule="auto"/>
        <w:ind w:hanging="361"/>
        <w:jc w:val="both"/>
        <w:rPr>
          <w:rFonts w:ascii="Helvetica" w:eastAsia="Helvetica" w:hAnsi="Helvetica" w:cstheme="minorHAnsi"/>
          <w:b/>
          <w:color w:val="7030A0"/>
          <w:sz w:val="26"/>
          <w:szCs w:val="26"/>
          <w:lang w:bidi="en-US"/>
        </w:rPr>
      </w:pPr>
    </w:p>
    <w:p w:rsidR="00B85F47" w:rsidRPr="00B85F47" w:rsidRDefault="00B85F47" w:rsidP="00B85F47">
      <w:pPr>
        <w:spacing w:after="0" w:line="240" w:lineRule="auto"/>
        <w:jc w:val="center"/>
        <w:rPr>
          <w:sz w:val="26"/>
          <w:szCs w:val="26"/>
        </w:rPr>
      </w:pPr>
    </w:p>
    <w:p w:rsidR="00B85F47" w:rsidRDefault="00B85F47" w:rsidP="00B85F47">
      <w:pPr>
        <w:spacing w:after="0" w:line="240" w:lineRule="auto"/>
        <w:jc w:val="center"/>
        <w:rPr>
          <w:sz w:val="26"/>
          <w:szCs w:val="26"/>
        </w:rPr>
      </w:pPr>
    </w:p>
    <w:p w:rsidR="00B85F47" w:rsidRPr="00B85F47" w:rsidRDefault="00B85F47" w:rsidP="00B85F47">
      <w:pPr>
        <w:spacing w:after="0" w:line="240" w:lineRule="auto"/>
        <w:jc w:val="center"/>
        <w:rPr>
          <w:sz w:val="26"/>
          <w:szCs w:val="26"/>
        </w:rPr>
      </w:pPr>
    </w:p>
    <w:p w:rsidR="00B85F47" w:rsidRPr="00B85F47" w:rsidRDefault="00B85F47" w:rsidP="00B85F47">
      <w:pPr>
        <w:spacing w:after="0" w:line="240" w:lineRule="auto"/>
        <w:rPr>
          <w:rFonts w:cstheme="minorHAnsi"/>
          <w:b/>
          <w:color w:val="FF0000"/>
          <w:sz w:val="28"/>
          <w:szCs w:val="28"/>
        </w:rPr>
      </w:pPr>
      <w:r w:rsidRPr="00B85F47">
        <w:rPr>
          <w:rFonts w:cstheme="minorHAnsi"/>
          <w:b/>
          <w:color w:val="FF0000"/>
          <w:sz w:val="28"/>
          <w:szCs w:val="28"/>
        </w:rPr>
        <w:t>Easter Blessings…</w:t>
      </w:r>
    </w:p>
    <w:p w:rsidR="00B85F47" w:rsidRPr="00B85F47" w:rsidRDefault="00B85F47" w:rsidP="00B85F47">
      <w:pPr>
        <w:numPr>
          <w:ilvl w:val="0"/>
          <w:numId w:val="1"/>
        </w:numPr>
        <w:spacing w:after="0" w:line="240" w:lineRule="auto"/>
        <w:ind w:left="432" w:hanging="432"/>
        <w:contextualSpacing/>
        <w:rPr>
          <w:rFonts w:eastAsia="Helvetica" w:cstheme="minorHAnsi"/>
          <w:sz w:val="28"/>
          <w:szCs w:val="28"/>
          <w:lang w:bidi="en-US"/>
        </w:rPr>
      </w:pPr>
      <w:r w:rsidRPr="00B85F47">
        <w:rPr>
          <w:rFonts w:eastAsia="Helvetica" w:cstheme="minorHAnsi"/>
          <w:sz w:val="28"/>
          <w:szCs w:val="28"/>
          <w:lang w:bidi="en-US"/>
        </w:rPr>
        <w:t xml:space="preserve">Thank you to the </w:t>
      </w:r>
      <w:r w:rsidRPr="00B85F47">
        <w:rPr>
          <w:rFonts w:eastAsia="Helvetica" w:cstheme="minorHAnsi"/>
          <w:b/>
          <w:sz w:val="28"/>
          <w:szCs w:val="28"/>
          <w:lang w:bidi="en-US"/>
        </w:rPr>
        <w:t>Women’s Guild and Men’s Fellowship</w:t>
      </w:r>
      <w:r w:rsidRPr="00B85F47">
        <w:rPr>
          <w:rFonts w:eastAsia="Helvetica" w:cstheme="minorHAnsi"/>
          <w:sz w:val="28"/>
          <w:szCs w:val="28"/>
          <w:lang w:bidi="en-US"/>
        </w:rPr>
        <w:t xml:space="preserve"> for hosting Easter breakfast; thank you to all who donated food and attended.</w:t>
      </w:r>
    </w:p>
    <w:p w:rsidR="00B85F47" w:rsidRPr="00B85F47" w:rsidRDefault="00B85F47" w:rsidP="00B85F47">
      <w:pPr>
        <w:numPr>
          <w:ilvl w:val="0"/>
          <w:numId w:val="1"/>
        </w:numPr>
        <w:spacing w:after="0" w:line="240" w:lineRule="auto"/>
        <w:ind w:left="432" w:hanging="432"/>
        <w:contextualSpacing/>
        <w:rPr>
          <w:rFonts w:eastAsia="Helvetica" w:cstheme="minorHAnsi"/>
          <w:sz w:val="28"/>
          <w:szCs w:val="28"/>
          <w:lang w:bidi="en-US"/>
        </w:rPr>
      </w:pPr>
      <w:r w:rsidRPr="00B85F47">
        <w:rPr>
          <w:noProof/>
          <w:sz w:val="28"/>
          <w:szCs w:val="28"/>
        </w:rPr>
        <w:drawing>
          <wp:anchor distT="0" distB="0" distL="114300" distR="114300" simplePos="0" relativeHeight="251660288" behindDoc="1" locked="0" layoutInCell="1" allowOverlap="1" wp14:anchorId="3B5B10B5" wp14:editId="2F9CD0A3">
            <wp:simplePos x="0" y="0"/>
            <wp:positionH relativeFrom="column">
              <wp:posOffset>5998845</wp:posOffset>
            </wp:positionH>
            <wp:positionV relativeFrom="paragraph">
              <wp:posOffset>37465</wp:posOffset>
            </wp:positionV>
            <wp:extent cx="1089025" cy="757555"/>
            <wp:effectExtent l="0" t="0" r="0" b="4445"/>
            <wp:wrapTight wrapText="bothSides">
              <wp:wrapPolygon edited="0">
                <wp:start x="0" y="0"/>
                <wp:lineTo x="0" y="21184"/>
                <wp:lineTo x="21159" y="21184"/>
                <wp:lineTo x="21159" y="0"/>
                <wp:lineTo x="0" y="0"/>
              </wp:wrapPolygon>
            </wp:wrapTight>
            <wp:docPr id="4" name="Picture 4" descr="Johns Creek - Share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 Creek - Share Jo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F47">
        <w:rPr>
          <w:rFonts w:eastAsia="Helvetica" w:cstheme="minorHAnsi"/>
          <w:sz w:val="28"/>
          <w:szCs w:val="28"/>
          <w:lang w:bidi="en-US"/>
        </w:rPr>
        <w:t xml:space="preserve">Thank you to those of all ages who shared their </w:t>
      </w:r>
      <w:r w:rsidRPr="00B85F47">
        <w:rPr>
          <w:rFonts w:eastAsia="Helvetica" w:cstheme="minorHAnsi"/>
          <w:b/>
          <w:sz w:val="28"/>
          <w:szCs w:val="28"/>
          <w:lang w:bidi="en-US"/>
        </w:rPr>
        <w:t>gift of music</w:t>
      </w:r>
      <w:r w:rsidRPr="00B85F47">
        <w:rPr>
          <w:rFonts w:eastAsia="Helvetica" w:cstheme="minorHAnsi"/>
          <w:sz w:val="28"/>
          <w:szCs w:val="28"/>
          <w:lang w:bidi="en-US"/>
        </w:rPr>
        <w:t xml:space="preserve"> on Easter.</w:t>
      </w:r>
    </w:p>
    <w:p w:rsidR="00B85F47" w:rsidRPr="00B85F47" w:rsidRDefault="00B85F47" w:rsidP="00B85F47">
      <w:pPr>
        <w:numPr>
          <w:ilvl w:val="0"/>
          <w:numId w:val="1"/>
        </w:numPr>
        <w:spacing w:after="0" w:line="240" w:lineRule="auto"/>
        <w:ind w:left="432" w:hanging="432"/>
        <w:contextualSpacing/>
        <w:rPr>
          <w:rFonts w:eastAsia="Helvetica" w:cstheme="minorHAnsi"/>
          <w:sz w:val="28"/>
          <w:szCs w:val="28"/>
          <w:lang w:bidi="en-US"/>
        </w:rPr>
      </w:pPr>
      <w:r w:rsidRPr="00B85F47">
        <w:rPr>
          <w:rFonts w:eastAsia="Helvetica" w:cstheme="minorHAnsi"/>
          <w:sz w:val="28"/>
          <w:szCs w:val="28"/>
          <w:lang w:bidi="en-US"/>
        </w:rPr>
        <w:t xml:space="preserve">Thank you to those who </w:t>
      </w:r>
      <w:r w:rsidRPr="00B85F47">
        <w:rPr>
          <w:rFonts w:eastAsia="Helvetica" w:cstheme="minorHAnsi"/>
          <w:b/>
          <w:sz w:val="28"/>
          <w:szCs w:val="28"/>
          <w:lang w:bidi="en-US"/>
        </w:rPr>
        <w:t>donated flowers</w:t>
      </w:r>
      <w:r w:rsidRPr="00B85F47">
        <w:rPr>
          <w:rFonts w:eastAsia="Helvetica" w:cstheme="minorHAnsi"/>
          <w:sz w:val="28"/>
          <w:szCs w:val="28"/>
          <w:lang w:bidi="en-US"/>
        </w:rPr>
        <w:t xml:space="preserve"> and </w:t>
      </w:r>
      <w:r w:rsidRPr="00B85F47">
        <w:rPr>
          <w:rFonts w:eastAsia="Helvetica" w:cstheme="minorHAnsi"/>
          <w:b/>
          <w:sz w:val="28"/>
          <w:szCs w:val="28"/>
          <w:lang w:bidi="en-US"/>
        </w:rPr>
        <w:t>Lelani Wittwer &amp; crew</w:t>
      </w:r>
      <w:r w:rsidRPr="00B85F47">
        <w:rPr>
          <w:rFonts w:eastAsia="Helvetica" w:cstheme="minorHAnsi"/>
          <w:sz w:val="28"/>
          <w:szCs w:val="28"/>
          <w:lang w:bidi="en-US"/>
        </w:rPr>
        <w:t xml:space="preserve"> for arranging them.</w:t>
      </w:r>
    </w:p>
    <w:p w:rsidR="00B85F47" w:rsidRPr="00B85F47" w:rsidRDefault="00B85F47" w:rsidP="00B85F47">
      <w:pPr>
        <w:numPr>
          <w:ilvl w:val="0"/>
          <w:numId w:val="1"/>
        </w:numPr>
        <w:spacing w:after="0" w:line="240" w:lineRule="auto"/>
        <w:ind w:left="432" w:hanging="432"/>
        <w:contextualSpacing/>
        <w:rPr>
          <w:rFonts w:eastAsia="Helvetica" w:cstheme="minorHAnsi"/>
          <w:sz w:val="28"/>
          <w:szCs w:val="28"/>
          <w:lang w:bidi="en-US"/>
        </w:rPr>
      </w:pPr>
      <w:r w:rsidRPr="00B85F47">
        <w:rPr>
          <w:rFonts w:eastAsia="Helvetica" w:cstheme="minorHAnsi"/>
          <w:sz w:val="28"/>
          <w:szCs w:val="28"/>
          <w:lang w:bidi="en-US"/>
        </w:rPr>
        <w:t xml:space="preserve">Thank you to our </w:t>
      </w:r>
      <w:r w:rsidRPr="00B85F47">
        <w:rPr>
          <w:rFonts w:eastAsia="Helvetica" w:cstheme="minorHAnsi"/>
          <w:b/>
          <w:sz w:val="28"/>
          <w:szCs w:val="28"/>
          <w:lang w:bidi="en-US"/>
        </w:rPr>
        <w:t>Worship Team</w:t>
      </w:r>
      <w:r w:rsidRPr="00B85F47">
        <w:rPr>
          <w:rFonts w:eastAsia="Helvetica" w:cstheme="minorHAnsi"/>
          <w:sz w:val="28"/>
          <w:szCs w:val="28"/>
          <w:lang w:bidi="en-US"/>
        </w:rPr>
        <w:t xml:space="preserve"> for bringing Easter alive in our sanctuary.</w:t>
      </w:r>
    </w:p>
    <w:p w:rsidR="00B85F47" w:rsidRPr="00B85F47" w:rsidRDefault="00B85F47" w:rsidP="00B85F47">
      <w:pPr>
        <w:numPr>
          <w:ilvl w:val="0"/>
          <w:numId w:val="1"/>
        </w:numPr>
        <w:spacing w:after="0" w:line="240" w:lineRule="auto"/>
        <w:ind w:left="432" w:hanging="432"/>
        <w:contextualSpacing/>
        <w:rPr>
          <w:rFonts w:eastAsia="Helvetica" w:cstheme="minorHAnsi"/>
          <w:sz w:val="28"/>
          <w:szCs w:val="28"/>
          <w:lang w:bidi="en-US"/>
        </w:rPr>
      </w:pPr>
      <w:r w:rsidRPr="00B85F47">
        <w:rPr>
          <w:rFonts w:eastAsia="Helvetica" w:cstheme="minorHAnsi"/>
          <w:sz w:val="28"/>
          <w:szCs w:val="28"/>
          <w:lang w:bidi="en-US"/>
        </w:rPr>
        <w:t xml:space="preserve">Thank you to all those who attended and/or participated in </w:t>
      </w:r>
      <w:r w:rsidRPr="00B85F47">
        <w:rPr>
          <w:rFonts w:eastAsia="Helvetica" w:cstheme="minorHAnsi"/>
          <w:b/>
          <w:sz w:val="28"/>
          <w:szCs w:val="28"/>
          <w:lang w:bidi="en-US"/>
        </w:rPr>
        <w:t>the Confirmation Conversation</w:t>
      </w:r>
      <w:r w:rsidRPr="00B85F47">
        <w:rPr>
          <w:rFonts w:eastAsia="Helvetica" w:cstheme="minorHAnsi"/>
          <w:sz w:val="28"/>
          <w:szCs w:val="28"/>
          <w:lang w:bidi="en-US"/>
        </w:rPr>
        <w:t>; your sharing of your faith was a blessing.</w:t>
      </w:r>
    </w:p>
    <w:p w:rsidR="00B85F47" w:rsidRPr="00B85F47" w:rsidRDefault="00B85F47" w:rsidP="00B85F47">
      <w:pPr>
        <w:numPr>
          <w:ilvl w:val="0"/>
          <w:numId w:val="1"/>
        </w:numPr>
        <w:spacing w:after="0" w:line="240" w:lineRule="auto"/>
        <w:ind w:left="432" w:hanging="432"/>
        <w:contextualSpacing/>
        <w:rPr>
          <w:rFonts w:eastAsia="Helvetica" w:cstheme="minorHAnsi"/>
          <w:sz w:val="28"/>
          <w:szCs w:val="28"/>
          <w:lang w:bidi="en-US"/>
        </w:rPr>
      </w:pPr>
      <w:r w:rsidRPr="00B85F47">
        <w:rPr>
          <w:rFonts w:eastAsia="Helvetica" w:cstheme="minorHAnsi"/>
          <w:sz w:val="28"/>
          <w:szCs w:val="28"/>
          <w:lang w:bidi="en-US"/>
        </w:rPr>
        <w:t xml:space="preserve">Let us give thanks for the </w:t>
      </w:r>
      <w:r w:rsidRPr="00B85F47">
        <w:rPr>
          <w:rFonts w:eastAsia="Helvetica" w:cstheme="minorHAnsi"/>
          <w:b/>
          <w:sz w:val="28"/>
          <w:szCs w:val="28"/>
          <w:lang w:bidi="en-US"/>
        </w:rPr>
        <w:t>new Christ Candle</w:t>
      </w:r>
      <w:r w:rsidRPr="00B85F47">
        <w:rPr>
          <w:rFonts w:eastAsia="Helvetica" w:cstheme="minorHAnsi"/>
          <w:sz w:val="28"/>
          <w:szCs w:val="28"/>
          <w:lang w:bidi="en-US"/>
        </w:rPr>
        <w:t xml:space="preserve"> in memory of Hugh Mattingly.  </w:t>
      </w:r>
    </w:p>
    <w:p w:rsidR="007A27A2" w:rsidRDefault="00B85F47"/>
    <w:sectPr w:rsidR="007A27A2" w:rsidSect="00B85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5026F"/>
    <w:multiLevelType w:val="hybridMultilevel"/>
    <w:tmpl w:val="0EE852C0"/>
    <w:lvl w:ilvl="0" w:tplc="B344D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47"/>
    <w:rsid w:val="0030689A"/>
    <w:rsid w:val="003C3680"/>
    <w:rsid w:val="00B8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UCC PC</dc:creator>
  <cp:lastModifiedBy>Trinity UCC PC</cp:lastModifiedBy>
  <cp:revision>1</cp:revision>
  <dcterms:created xsi:type="dcterms:W3CDTF">2022-05-16T15:01:00Z</dcterms:created>
  <dcterms:modified xsi:type="dcterms:W3CDTF">2022-05-16T15:03:00Z</dcterms:modified>
</cp:coreProperties>
</file>